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5C" w:rsidRPr="00325841" w:rsidRDefault="00203F5C" w:rsidP="00203F5C">
      <w:pPr>
        <w:pStyle w:val="Title"/>
      </w:pPr>
      <w:r>
        <w:t xml:space="preserve">Tildes Jumja </w:t>
      </w:r>
      <w:r w:rsidR="002E13A6">
        <w:t>eksporta</w:t>
      </w:r>
      <w:r>
        <w:t xml:space="preserve"> bibliotēka</w:t>
      </w:r>
    </w:p>
    <w:p w:rsidR="00203F5C" w:rsidRPr="006A2971" w:rsidRDefault="00203F5C" w:rsidP="006A2971">
      <w:pPr>
        <w:pStyle w:val="Heading1"/>
        <w:rPr>
          <w:rStyle w:val="Emphasis"/>
          <w:i w:val="0"/>
          <w:iCs w:val="0"/>
        </w:rPr>
      </w:pPr>
      <w:r w:rsidRPr="006A2971">
        <w:rPr>
          <w:rStyle w:val="Emphasis"/>
          <w:i w:val="0"/>
          <w:iCs w:val="0"/>
        </w:rPr>
        <w:t>Ievads</w:t>
      </w:r>
    </w:p>
    <w:p w:rsidR="00DE1A86" w:rsidRDefault="00DA6A37" w:rsidP="00DA6A37">
      <w:pPr>
        <w:rPr>
          <w:rStyle w:val="hps"/>
        </w:rPr>
      </w:pPr>
      <w:r>
        <w:rPr>
          <w:rStyle w:val="hps"/>
        </w:rPr>
        <w:t xml:space="preserve">Tildes Jumja </w:t>
      </w:r>
      <w:r w:rsidR="002E13A6">
        <w:rPr>
          <w:rStyle w:val="hps"/>
        </w:rPr>
        <w:t>eksporta</w:t>
      </w:r>
      <w:r>
        <w:rPr>
          <w:rStyle w:val="hps"/>
        </w:rPr>
        <w:t xml:space="preserve"> bibliotēka</w:t>
      </w:r>
      <w:r>
        <w:t xml:space="preserve"> </w:t>
      </w:r>
      <w:r>
        <w:rPr>
          <w:rStyle w:val="hps"/>
        </w:rPr>
        <w:t>ir izstrādāta</w:t>
      </w:r>
      <w:r>
        <w:t xml:space="preserve"> </w:t>
      </w:r>
      <w:r>
        <w:rPr>
          <w:rStyle w:val="hps"/>
        </w:rPr>
        <w:t>kā</w:t>
      </w:r>
      <w:r>
        <w:t xml:space="preserve"> </w:t>
      </w:r>
      <w:r>
        <w:rPr>
          <w:rStyle w:val="hps"/>
        </w:rPr>
        <w:t xml:space="preserve">pilnīga, kompakta un viegli izmantojama .NET klases bibliotēka, kas ir saderīga ar COM </w:t>
      </w:r>
      <w:proofErr w:type="spellStart"/>
      <w:r w:rsidRPr="002C2415">
        <w:rPr>
          <w:rStyle w:val="hps"/>
        </w:rPr>
        <w:t>Interop</w:t>
      </w:r>
      <w:proofErr w:type="spellEnd"/>
      <w:r>
        <w:rPr>
          <w:rStyle w:val="hps"/>
        </w:rPr>
        <w:t xml:space="preserve">, lai to varētu efektīvi integrēt programmatūras izstrādē </w:t>
      </w:r>
      <w:proofErr w:type="spellStart"/>
      <w:r w:rsidRPr="002C2415">
        <w:rPr>
          <w:rStyle w:val="hps"/>
        </w:rPr>
        <w:t>Windows</w:t>
      </w:r>
      <w:proofErr w:type="spellEnd"/>
      <w:r>
        <w:rPr>
          <w:rStyle w:val="hps"/>
        </w:rPr>
        <w:t xml:space="preserve"> platformai</w:t>
      </w:r>
      <w:r w:rsidR="0024130B">
        <w:rPr>
          <w:rStyle w:val="hps"/>
        </w:rPr>
        <w:t>.</w:t>
      </w:r>
    </w:p>
    <w:p w:rsidR="00DA6A37" w:rsidRPr="00DA6A37" w:rsidRDefault="00DE1A86" w:rsidP="00DA6A37">
      <w:r>
        <w:rPr>
          <w:rStyle w:val="hps"/>
        </w:rPr>
        <w:t>Bibliotēkas faila nosaukums ir “</w:t>
      </w:r>
      <w:r w:rsidR="002C2415">
        <w:rPr>
          <w:rStyle w:val="hps"/>
          <w:b/>
          <w:lang w:val="en-GB"/>
        </w:rPr>
        <w:t>JumisImportExportLibrary.dll</w:t>
      </w:r>
      <w:r>
        <w:rPr>
          <w:rStyle w:val="hps"/>
        </w:rPr>
        <w:t>”. Nepieciešamā</w:t>
      </w:r>
      <w:r w:rsidR="00747835">
        <w:rPr>
          <w:rStyle w:val="hps"/>
        </w:rPr>
        <w:t xml:space="preserve"> minimālā</w:t>
      </w:r>
      <w:r>
        <w:rPr>
          <w:rStyle w:val="hps"/>
        </w:rPr>
        <w:t xml:space="preserve"> .NET ietvara versija ir 4.</w:t>
      </w:r>
      <w:r w:rsidR="00063E7A">
        <w:rPr>
          <w:rStyle w:val="hps"/>
        </w:rPr>
        <w:t xml:space="preserve"> Bibliotēkas kods rakstīts valodā C#.</w:t>
      </w:r>
      <w:r w:rsidR="00780353">
        <w:rPr>
          <w:rStyle w:val="hps"/>
        </w:rPr>
        <w:t xml:space="preserve"> Kompilētās bibliotēkas platformas mērķis ir “</w:t>
      </w:r>
      <w:proofErr w:type="spellStart"/>
      <w:r w:rsidR="00780353" w:rsidRPr="002C2415">
        <w:rPr>
          <w:rStyle w:val="hps"/>
        </w:rPr>
        <w:t>Any</w:t>
      </w:r>
      <w:proofErr w:type="spellEnd"/>
      <w:r w:rsidR="00780353" w:rsidRPr="002C2415">
        <w:rPr>
          <w:rStyle w:val="hps"/>
        </w:rPr>
        <w:t xml:space="preserve"> CPU</w:t>
      </w:r>
      <w:r w:rsidR="00780353">
        <w:rPr>
          <w:rStyle w:val="hps"/>
        </w:rPr>
        <w:t xml:space="preserve">”, līdz ar to bibliotēku ir iespējams izmantot gan 32 bitu, gan 64 bitu arhitektūras </w:t>
      </w:r>
      <w:r w:rsidR="00B943E3">
        <w:rPr>
          <w:rStyle w:val="hps"/>
        </w:rPr>
        <w:t>programmatūrā</w:t>
      </w:r>
      <w:r w:rsidR="00780353">
        <w:rPr>
          <w:rStyle w:val="hps"/>
        </w:rPr>
        <w:t>.</w:t>
      </w:r>
    </w:p>
    <w:p w:rsidR="00203F5C" w:rsidRDefault="00616867" w:rsidP="006A2971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Saskarnes, </w:t>
      </w:r>
      <w:r w:rsidR="00594ECF">
        <w:rPr>
          <w:rStyle w:val="Emphasis"/>
          <w:i w:val="0"/>
          <w:iCs w:val="0"/>
        </w:rPr>
        <w:t>k</w:t>
      </w:r>
      <w:r w:rsidR="00705F9C" w:rsidRPr="006A2971">
        <w:rPr>
          <w:rStyle w:val="Emphasis"/>
          <w:i w:val="0"/>
          <w:iCs w:val="0"/>
        </w:rPr>
        <w:t>lases</w:t>
      </w:r>
      <w:r w:rsidR="00FF56DE">
        <w:rPr>
          <w:rStyle w:val="Emphasis"/>
          <w:i w:val="0"/>
          <w:iCs w:val="0"/>
        </w:rPr>
        <w:t xml:space="preserve"> un funkcijas</w:t>
      </w:r>
    </w:p>
    <w:p w:rsidR="00304EEE" w:rsidRDefault="002E13A6" w:rsidP="00304EEE">
      <w:r>
        <w:t>Eksporta</w:t>
      </w:r>
      <w:r w:rsidR="00304EEE">
        <w:t xml:space="preserve"> bibliotēka satur nosaukumvietu “</w:t>
      </w:r>
      <w:r w:rsidR="00304EEE" w:rsidRPr="00304EEE">
        <w:rPr>
          <w:rFonts w:ascii="Consolas" w:eastAsiaTheme="minorHAnsi" w:hAnsi="Consolas" w:cs="Consolas"/>
          <w:b/>
          <w:color w:val="000000"/>
          <w:sz w:val="19"/>
          <w:szCs w:val="19"/>
          <w:highlight w:val="white"/>
        </w:rPr>
        <w:t>Jumis_Import_Export_</w:t>
      </w:r>
      <w:r w:rsidR="002C2415">
        <w:rPr>
          <w:rStyle w:val="hps"/>
          <w:b/>
          <w:lang w:val="en-GB"/>
        </w:rPr>
        <w:t>Library</w:t>
      </w:r>
      <w:bookmarkStart w:id="0" w:name="_GoBack"/>
      <w:bookmarkEnd w:id="0"/>
      <w:r w:rsidR="00304EEE">
        <w:t xml:space="preserve">”, kurā ir </w:t>
      </w:r>
      <w:r w:rsidR="0037629D">
        <w:t>2</w:t>
      </w:r>
      <w:r w:rsidR="00304EEE">
        <w:t xml:space="preserve"> publiskas klases un </w:t>
      </w:r>
      <w:r w:rsidR="00674E81">
        <w:t>1</w:t>
      </w:r>
      <w:r w:rsidR="00304EEE">
        <w:t xml:space="preserve"> publiska nosaukumvieta</w:t>
      </w:r>
      <w:r w:rsidR="00726383">
        <w:t xml:space="preserve"> (</w:t>
      </w:r>
      <w:r w:rsidR="00726383" w:rsidRPr="00726383">
        <w:rPr>
          <w:i/>
          <w:lang w:val="en-GB"/>
        </w:rPr>
        <w:t>namespace</w:t>
      </w:r>
      <w:r w:rsidR="00726383">
        <w:t>)</w:t>
      </w:r>
      <w:r w:rsidR="00304EEE">
        <w:t>, kurā ir viena publisk</w:t>
      </w:r>
      <w:r w:rsidR="00674E81">
        <w:t>a</w:t>
      </w:r>
      <w:r w:rsidR="00304EEE">
        <w:t xml:space="preserve"> klase.</w:t>
      </w:r>
    </w:p>
    <w:tbl>
      <w:tblPr>
        <w:tblStyle w:val="ListTable3-Accent5"/>
        <w:tblW w:w="0" w:type="auto"/>
        <w:jc w:val="center"/>
        <w:tblLook w:val="04A0" w:firstRow="1" w:lastRow="0" w:firstColumn="1" w:lastColumn="0" w:noHBand="0" w:noVBand="1"/>
      </w:tblPr>
      <w:tblGrid>
        <w:gridCol w:w="1877"/>
        <w:gridCol w:w="6445"/>
      </w:tblGrid>
      <w:tr w:rsidR="007A55D5" w:rsidTr="007A5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bottom"/>
          </w:tcPr>
          <w:p w:rsidR="007A55D5" w:rsidRDefault="007A55D5" w:rsidP="00DD1DA5">
            <w:r>
              <w:t>Klases nosaukums</w:t>
            </w:r>
          </w:p>
        </w:tc>
        <w:tc>
          <w:tcPr>
            <w:tcW w:w="6445" w:type="dxa"/>
          </w:tcPr>
          <w:p w:rsidR="007A55D5" w:rsidRDefault="007A55D5" w:rsidP="00DD1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Apraksts</w:t>
            </w:r>
          </w:p>
        </w:tc>
      </w:tr>
      <w:tr w:rsidR="007A55D5" w:rsidTr="007A5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55D5" w:rsidRPr="00BA44E1" w:rsidRDefault="00D479C3" w:rsidP="00230FCC">
            <w:pPr>
              <w:rPr>
                <w:lang w:val="af-ZA"/>
              </w:rPr>
            </w:pPr>
            <w:r w:rsidRPr="00B943E3">
              <w:rPr>
                <w:rStyle w:val="hps"/>
                <w:lang w:val="en-GB"/>
              </w:rPr>
              <w:t>Export</w:t>
            </w:r>
          </w:p>
        </w:tc>
        <w:tc>
          <w:tcPr>
            <w:tcW w:w="6445" w:type="dxa"/>
          </w:tcPr>
          <w:p w:rsidR="007A55D5" w:rsidRDefault="007A55D5" w:rsidP="00230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Klase datu </w:t>
            </w:r>
            <w:r w:rsidR="002E13A6">
              <w:t>eksporta</w:t>
            </w:r>
            <w:r>
              <w:t>m bez lietotāja saskarnes.</w:t>
            </w:r>
          </w:p>
        </w:tc>
      </w:tr>
    </w:tbl>
    <w:p w:rsidR="00AB57C9" w:rsidRDefault="00605D11" w:rsidP="00AB57C9">
      <w:pPr>
        <w:pStyle w:val="Heading2"/>
      </w:pPr>
      <w:r>
        <w:t xml:space="preserve">ExportFunctions </w:t>
      </w:r>
      <w:r w:rsidR="00E967F9">
        <w:t>klase</w:t>
      </w:r>
    </w:p>
    <w:p w:rsidR="00410EE0" w:rsidRPr="00410EE0" w:rsidRDefault="00605D11" w:rsidP="00410EE0">
      <w:r>
        <w:t xml:space="preserve">Export </w:t>
      </w:r>
      <w:r w:rsidR="00410EE0">
        <w:t xml:space="preserve">klase paredzēta datu </w:t>
      </w:r>
      <w:r w:rsidR="002E13A6">
        <w:t>eksporta</w:t>
      </w:r>
      <w:r w:rsidR="00410EE0">
        <w:t xml:space="preserve">m no XML </w:t>
      </w:r>
      <w:r w:rsidR="00FF6435">
        <w:t>pieprasījuma</w:t>
      </w:r>
      <w:r w:rsidR="00410EE0">
        <w:t xml:space="preserve"> simbolu virknes</w:t>
      </w:r>
      <w:r w:rsidR="0044664D" w:rsidRPr="0044664D">
        <w:t xml:space="preserve"> </w:t>
      </w:r>
      <w:r w:rsidR="0044664D">
        <w:t>formā</w:t>
      </w:r>
      <w:r w:rsidR="00410EE0">
        <w:t xml:space="preserve"> vai XML </w:t>
      </w:r>
      <w:r w:rsidR="0021156E">
        <w:t xml:space="preserve">pieprasījuma </w:t>
      </w:r>
      <w:r w:rsidR="00410EE0">
        <w:t xml:space="preserve">faila pa tiešo </w:t>
      </w:r>
      <w:r w:rsidR="004E7D69">
        <w:t xml:space="preserve">no </w:t>
      </w:r>
      <w:r w:rsidR="00410EE0">
        <w:t>Tildes Jumja datubāz</w:t>
      </w:r>
      <w:r w:rsidR="004E7D69">
        <w:t>es</w:t>
      </w:r>
      <w:r w:rsidR="00410EE0">
        <w:t>. Klasei ir viens konstruktors un divas publiskas funkcijas.</w:t>
      </w:r>
    </w:p>
    <w:p w:rsidR="00E967F9" w:rsidRDefault="00E218F9" w:rsidP="00E967F9">
      <w:pPr>
        <w:pStyle w:val="Heading3"/>
      </w:pPr>
      <w:r>
        <w:t xml:space="preserve">ExportFunctions </w:t>
      </w:r>
      <w:r w:rsidR="00E967F9">
        <w:t>konstruktors</w:t>
      </w:r>
    </w:p>
    <w:p w:rsidR="00E967F9" w:rsidRDefault="001345EB" w:rsidP="00E967F9">
      <w:r>
        <w:t xml:space="preserve">Export </w:t>
      </w:r>
      <w:r w:rsidR="00F7787D">
        <w:t xml:space="preserve">klasei ir viens konstruktors, kam nav nepieciešams padot parametrus. </w:t>
      </w:r>
    </w:p>
    <w:p w:rsidR="005A27F5" w:rsidRDefault="00E218F9" w:rsidP="005A27F5">
      <w:pPr>
        <w:pStyle w:val="Heading3"/>
      </w:pPr>
      <w:r>
        <w:t>Export</w:t>
      </w:r>
      <w:r w:rsidR="008175DA">
        <w:t>Functions klases</w:t>
      </w:r>
      <w:r w:rsidR="005A27F5">
        <w:t xml:space="preserve"> funkcijas</w:t>
      </w:r>
    </w:p>
    <w:p w:rsidR="005A27F5" w:rsidRDefault="00E218F9" w:rsidP="005A27F5">
      <w:r>
        <w:t>Export</w:t>
      </w:r>
      <w:r w:rsidR="00F7305A">
        <w:t xml:space="preserve"> klasei ir divas publiskas funkcijas:</w:t>
      </w:r>
    </w:p>
    <w:tbl>
      <w:tblPr>
        <w:tblStyle w:val="ListTable3-Accent5"/>
        <w:tblW w:w="10768" w:type="dxa"/>
        <w:tblLayout w:type="fixed"/>
        <w:tblLook w:val="04A0" w:firstRow="1" w:lastRow="0" w:firstColumn="1" w:lastColumn="0" w:noHBand="0" w:noVBand="1"/>
      </w:tblPr>
      <w:tblGrid>
        <w:gridCol w:w="2971"/>
        <w:gridCol w:w="2694"/>
        <w:gridCol w:w="1134"/>
        <w:gridCol w:w="3969"/>
      </w:tblGrid>
      <w:tr w:rsidR="00E022F7" w:rsidTr="0003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1" w:type="dxa"/>
          </w:tcPr>
          <w:p w:rsidR="00E022F7" w:rsidRDefault="00E022F7" w:rsidP="005A27F5">
            <w:r>
              <w:t>Funkcijas nosaukums</w:t>
            </w:r>
          </w:p>
        </w:tc>
        <w:tc>
          <w:tcPr>
            <w:tcW w:w="2694" w:type="dxa"/>
          </w:tcPr>
          <w:p w:rsidR="00E022F7" w:rsidRDefault="00E022F7" w:rsidP="005A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Funkcijas parametri</w:t>
            </w:r>
          </w:p>
        </w:tc>
        <w:tc>
          <w:tcPr>
            <w:tcW w:w="1134" w:type="dxa"/>
          </w:tcPr>
          <w:p w:rsidR="00E022F7" w:rsidRDefault="00E022F7" w:rsidP="005A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Funkcijas izvaddati</w:t>
            </w:r>
          </w:p>
        </w:tc>
        <w:tc>
          <w:tcPr>
            <w:tcW w:w="3969" w:type="dxa"/>
          </w:tcPr>
          <w:p w:rsidR="00E022F7" w:rsidRDefault="00E022F7" w:rsidP="005A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Apraksts</w:t>
            </w:r>
          </w:p>
        </w:tc>
      </w:tr>
      <w:tr w:rsidR="001142AC" w:rsidTr="0003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</w:tcPr>
          <w:p w:rsidR="001142AC" w:rsidRDefault="001142AC" w:rsidP="001142AC"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</w:rPr>
              <w:t>exportXMLfromRequestFile</w:t>
            </w:r>
          </w:p>
        </w:tc>
        <w:tc>
          <w:tcPr>
            <w:tcW w:w="2694" w:type="dxa"/>
          </w:tcPr>
          <w:p w:rsidR="001142AC" w:rsidRPr="00DC2158" w:rsidRDefault="001142AC" w:rsidP="0011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XML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requestFile</w:t>
            </w: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 xml:space="preserve"> </w:t>
            </w:r>
          </w:p>
          <w:p w:rsidR="001142AC" w:rsidRPr="00DC2158" w:rsidRDefault="001142AC" w:rsidP="0011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dbUser</w:t>
            </w:r>
          </w:p>
          <w:p w:rsidR="001142AC" w:rsidRPr="00DC2158" w:rsidRDefault="001142AC" w:rsidP="0011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dbPassword</w:t>
            </w:r>
          </w:p>
          <w:p w:rsidR="001142AC" w:rsidRPr="00DC2158" w:rsidRDefault="001142AC" w:rsidP="0011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dataSource</w:t>
            </w:r>
          </w:p>
          <w:p w:rsidR="001142AC" w:rsidRPr="00DC2158" w:rsidRDefault="001142AC" w:rsidP="0011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dataBase</w:t>
            </w:r>
          </w:p>
        </w:tc>
        <w:tc>
          <w:tcPr>
            <w:tcW w:w="1134" w:type="dxa"/>
          </w:tcPr>
          <w:p w:rsidR="001142AC" w:rsidRPr="00E022F7" w:rsidRDefault="001142AC" w:rsidP="00114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af-ZA"/>
              </w:rPr>
            </w:pPr>
            <w:r w:rsidRPr="00E022F7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</w:p>
        </w:tc>
        <w:tc>
          <w:tcPr>
            <w:tcW w:w="3969" w:type="dxa"/>
          </w:tcPr>
          <w:p w:rsidR="001142AC" w:rsidRDefault="001142AC" w:rsidP="00F11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Funkcija datu eksportēšanai no XML pieprasījuma </w:t>
            </w:r>
            <w:r w:rsidR="00F117FF">
              <w:t>faila</w:t>
            </w:r>
            <w:r>
              <w:t>. Izvaddatos tiek nodota simbolu virkne ar izeksportētajiem datiem XML formā.</w:t>
            </w:r>
          </w:p>
        </w:tc>
      </w:tr>
      <w:tr w:rsidR="00E022F7" w:rsidTr="0003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</w:tcPr>
          <w:p w:rsidR="00E022F7" w:rsidRPr="00E022F7" w:rsidRDefault="000358BA" w:rsidP="00230FCC">
            <w:pPr>
              <w:rPr>
                <w:lang w:val="af-ZA"/>
              </w:rPr>
            </w:pPr>
            <w:r w:rsidRPr="000358BA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af-ZA"/>
              </w:rPr>
              <w:t>exportXMLfromRequestString</w:t>
            </w:r>
          </w:p>
        </w:tc>
        <w:tc>
          <w:tcPr>
            <w:tcW w:w="2694" w:type="dxa"/>
          </w:tcPr>
          <w:p w:rsidR="00DC2158" w:rsidRPr="00DC2158" w:rsidRDefault="00DC2158" w:rsidP="00DC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XML</w:t>
            </w:r>
            <w:r w:rsidR="001142AC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request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 xml:space="preserve"> </w:t>
            </w:r>
          </w:p>
          <w:p w:rsidR="00DC2158" w:rsidRPr="00DC2158" w:rsidRDefault="00DC2158" w:rsidP="00DC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dbUser</w:t>
            </w:r>
          </w:p>
          <w:p w:rsidR="00DC2158" w:rsidRPr="00DC2158" w:rsidRDefault="00DC2158" w:rsidP="00DC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dbPassword</w:t>
            </w:r>
          </w:p>
          <w:p w:rsidR="00DC2158" w:rsidRPr="00DC2158" w:rsidRDefault="00DC2158" w:rsidP="00DC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dataSource</w:t>
            </w:r>
          </w:p>
          <w:p w:rsidR="00E022F7" w:rsidRPr="00DC2158" w:rsidRDefault="00DC2158" w:rsidP="00DC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dataBase</w:t>
            </w:r>
          </w:p>
        </w:tc>
        <w:tc>
          <w:tcPr>
            <w:tcW w:w="1134" w:type="dxa"/>
          </w:tcPr>
          <w:p w:rsidR="00E022F7" w:rsidRPr="00E022F7" w:rsidRDefault="00E022F7" w:rsidP="0003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af-ZA"/>
              </w:rPr>
            </w:pPr>
            <w:r w:rsidRPr="00E022F7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</w:p>
        </w:tc>
        <w:tc>
          <w:tcPr>
            <w:tcW w:w="3969" w:type="dxa"/>
          </w:tcPr>
          <w:p w:rsidR="00E022F7" w:rsidRDefault="00AD1999" w:rsidP="0003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Funkcija datu </w:t>
            </w:r>
            <w:r w:rsidR="000358BA">
              <w:t>eksportēšanai</w:t>
            </w:r>
            <w:r>
              <w:t xml:space="preserve"> no XML </w:t>
            </w:r>
            <w:r w:rsidR="000358BA">
              <w:t xml:space="preserve">pieprasījuma </w:t>
            </w:r>
            <w:r>
              <w:t>simbolu virknes.</w:t>
            </w:r>
            <w:r w:rsidR="000358BA">
              <w:t xml:space="preserve"> Izvaddatos tiek nodota simbolu virkne ar izeksportētajiem datiem XML formā</w:t>
            </w:r>
            <w:r w:rsidR="00E27CC0">
              <w:t>.</w:t>
            </w:r>
          </w:p>
        </w:tc>
      </w:tr>
    </w:tbl>
    <w:p w:rsidR="00F141E5" w:rsidRPr="006A2971" w:rsidRDefault="00F141E5" w:rsidP="00F141E5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 xml:space="preserve">Kļūdu </w:t>
      </w:r>
      <w:r w:rsidR="00C06DF4">
        <w:rPr>
          <w:rStyle w:val="Emphasis"/>
          <w:i w:val="0"/>
          <w:iCs w:val="0"/>
        </w:rPr>
        <w:t>pa</w:t>
      </w:r>
      <w:r>
        <w:rPr>
          <w:rStyle w:val="Emphasis"/>
          <w:i w:val="0"/>
          <w:iCs w:val="0"/>
        </w:rPr>
        <w:t>ziņojumi</w:t>
      </w: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5240"/>
        <w:gridCol w:w="5522"/>
      </w:tblGrid>
      <w:tr w:rsidR="00C06DF4" w:rsidTr="00334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</w:tcPr>
          <w:p w:rsidR="00C06DF4" w:rsidRDefault="00C06DF4">
            <w:pPr>
              <w:spacing w:after="160" w:line="259" w:lineRule="auto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Kļūdas paziņojuma teksts</w:t>
            </w:r>
          </w:p>
        </w:tc>
        <w:tc>
          <w:tcPr>
            <w:tcW w:w="5522" w:type="dxa"/>
          </w:tcPr>
          <w:p w:rsidR="00C06DF4" w:rsidRDefault="00F7305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Apraksts</w:t>
            </w:r>
          </w:p>
        </w:tc>
      </w:tr>
      <w:tr w:rsidR="00C06DF4" w:rsidTr="0033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C06DF4" w:rsidRPr="002F470E" w:rsidRDefault="00265B88">
            <w:pPr>
              <w:spacing w:after="160" w:line="259" w:lineRule="auto"/>
              <w:rPr>
                <w:rStyle w:val="Emphasis"/>
                <w:i w:val="0"/>
                <w:iCs w:val="0"/>
              </w:rPr>
            </w:pPr>
            <w:r w:rsidRPr="002F470E">
              <w:rPr>
                <w:rStyle w:val="Emphasis"/>
                <w:i w:val="0"/>
                <w:iCs w:val="0"/>
              </w:rPr>
              <w:t>Nepietiekoša informācija par importējamo un sistēmas datu atbilstību!</w:t>
            </w:r>
          </w:p>
        </w:tc>
        <w:tc>
          <w:tcPr>
            <w:tcW w:w="5522" w:type="dxa"/>
          </w:tcPr>
          <w:p w:rsidR="00C06DF4" w:rsidRPr="00265B88" w:rsidRDefault="000C4EE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S</w:t>
            </w:r>
            <w:r w:rsidRPr="000C4EEC">
              <w:rPr>
                <w:rStyle w:val="Emphasis"/>
                <w:i w:val="0"/>
                <w:iCs w:val="0"/>
              </w:rPr>
              <w:t>istēma prasa norādīt atbilstošo vērtību no jau esošajiem datiem</w:t>
            </w:r>
            <w:r>
              <w:rPr>
                <w:rStyle w:val="Emphasis"/>
                <w:i w:val="0"/>
                <w:iCs w:val="0"/>
              </w:rPr>
              <w:t>.</w:t>
            </w:r>
          </w:p>
        </w:tc>
      </w:tr>
      <w:tr w:rsidR="00C06DF4" w:rsidTr="00334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C06DF4" w:rsidRPr="00334358" w:rsidRDefault="00334358">
            <w:pPr>
              <w:spacing w:after="160" w:line="259" w:lineRule="auto"/>
              <w:rPr>
                <w:rStyle w:val="Emphasis"/>
                <w:i w:val="0"/>
                <w:iCs w:val="0"/>
              </w:rPr>
            </w:pPr>
            <w:r w:rsidRPr="00334358">
              <w:rPr>
                <w:rStyle w:val="Emphasis"/>
                <w:i w:val="0"/>
                <w:iCs w:val="0"/>
              </w:rPr>
              <w:t>Neizdevās savienoties ar datubāzi!</w:t>
            </w:r>
          </w:p>
        </w:tc>
        <w:tc>
          <w:tcPr>
            <w:tcW w:w="5522" w:type="dxa"/>
          </w:tcPr>
          <w:p w:rsidR="00C06DF4" w:rsidRPr="00265B88" w:rsidRDefault="004A30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Sistēma nespēj savienoties ar datubāzi, izmantojot dotos parametrus vai kāds no parametriem pietrūkst.</w:t>
            </w:r>
          </w:p>
        </w:tc>
      </w:tr>
    </w:tbl>
    <w:p w:rsidR="008F53F5" w:rsidRDefault="008F53F5">
      <w:pPr>
        <w:spacing w:after="160" w:line="259" w:lineRule="auto"/>
        <w:rPr>
          <w:rStyle w:val="Emphasis"/>
          <w:rFonts w:asciiTheme="majorHAnsi" w:eastAsiaTheme="majorEastAsia" w:hAnsiTheme="majorHAnsi" w:cstheme="majorBidi"/>
          <w:b/>
          <w:bCs/>
          <w:i w:val="0"/>
          <w:iCs w:val="0"/>
          <w:color w:val="2E74B5" w:themeColor="accent1" w:themeShade="BF"/>
          <w:sz w:val="28"/>
          <w:szCs w:val="28"/>
        </w:rPr>
      </w:pPr>
      <w:r>
        <w:rPr>
          <w:rStyle w:val="Emphasis"/>
          <w:i w:val="0"/>
          <w:iCs w:val="0"/>
        </w:rPr>
        <w:br w:type="page"/>
      </w:r>
    </w:p>
    <w:p w:rsidR="006A2971" w:rsidRDefault="009518C0" w:rsidP="006A2971">
      <w:pPr>
        <w:pStyle w:val="Heading1"/>
      </w:pPr>
      <w:r w:rsidRPr="006A2971">
        <w:rPr>
          <w:rStyle w:val="Emphasis"/>
          <w:i w:val="0"/>
          <w:iCs w:val="0"/>
        </w:rPr>
        <w:lastRenderedPageBreak/>
        <w:t>Lietošanas piem</w:t>
      </w:r>
      <w:r w:rsidR="006A2971">
        <w:rPr>
          <w:rStyle w:val="Emphasis"/>
          <w:i w:val="0"/>
          <w:iCs w:val="0"/>
        </w:rPr>
        <w:t>ēri</w:t>
      </w:r>
    </w:p>
    <w:p w:rsidR="00F70C24" w:rsidRDefault="00F70C24" w:rsidP="00F70C24">
      <w:pPr>
        <w:pStyle w:val="Heading2"/>
      </w:pPr>
      <w:r>
        <w:t xml:space="preserve">C# lietošanas piemērs </w:t>
      </w:r>
      <w:r w:rsidR="002E13A6">
        <w:t>eksporta</w:t>
      </w:r>
      <w:r>
        <w:t xml:space="preserve">m </w:t>
      </w:r>
      <w:r w:rsidR="007F73E0">
        <w:t>uz</w:t>
      </w:r>
      <w:r>
        <w:t xml:space="preserve"> XML tekst</w:t>
      </w:r>
      <w:r w:rsidR="007F73E0">
        <w:t>u</w:t>
      </w:r>
    </w:p>
    <w:p w:rsidR="0082552B" w:rsidRDefault="0082552B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</w:pP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>Console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.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>WriteLine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(</w:t>
      </w:r>
      <w:r w:rsidRPr="007F73E0">
        <w:rPr>
          <w:rFonts w:ascii="Courier New" w:eastAsiaTheme="minorHAnsi" w:hAnsi="Courier New" w:cs="Courier New"/>
          <w:color w:val="808080"/>
          <w:sz w:val="16"/>
          <w:szCs w:val="16"/>
          <w:highlight w:val="white"/>
          <w:lang w:val="af-ZA"/>
        </w:rPr>
        <w:t>"Tildes Jumja eksports"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);</w:t>
      </w: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  <w:r w:rsidRPr="007F73E0">
        <w:rPr>
          <w:rFonts w:ascii="Courier New" w:eastAsiaTheme="minorHAnsi" w:hAnsi="Courier New" w:cs="Courier New"/>
          <w:color w:val="8000FF"/>
          <w:sz w:val="16"/>
          <w:szCs w:val="16"/>
          <w:highlight w:val="white"/>
          <w:lang w:val="af-ZA"/>
        </w:rPr>
        <w:t>string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 XMLcontentString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;</w:t>
      </w: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XMLcontentString 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=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 </w:t>
      </w:r>
      <w:r w:rsidRPr="007F73E0">
        <w:rPr>
          <w:rFonts w:ascii="Courier New" w:eastAsiaTheme="minorHAnsi" w:hAnsi="Courier New" w:cs="Courier New"/>
          <w:color w:val="808080"/>
          <w:sz w:val="16"/>
          <w:szCs w:val="16"/>
          <w:highlight w:val="white"/>
          <w:lang w:val="af-ZA"/>
        </w:rPr>
        <w:t>"&lt;?xml version=\"1.0\" ?&gt;&lt;dataroot&gt;&lt;tjDocument Version=\"TJ5.5.101\"/&gt;&lt;tjRequest Name=\"Partner\" Operation=\"Read\" Version=\"TJ7.0.112\" Structure=\"Tree\" RequestID=\"Partner_1\"&gt;&lt;tjData FilterBy=\"FinancialDoc\"&gt;&lt;Filter Name=\"DocDate\" Type=\"&amp;gt;=\" Param1=\"2015-01-01T00:00:00 \"/&gt; &lt;Filter Name=\"DocPartnerName\" Param1=\"- RAMONA\"/&gt;&lt;/tjData&gt;&lt;tjFields&gt;&lt;Field Name=\"PartnerKindName\"/&gt;&lt;Field Name=\"PartnerTitle\"/&gt;&lt;Field Name=\"PartnerName\"/&gt;&lt;Field Name=\"PartnerFirstName\"/&gt;&lt;Field Name=\"PartnerSurname\"/&gt;&lt;Field Name=\"PartnerCode\"/&gt;&lt;Field Name=\"PartnerType\"/&gt;&lt;Field Name=\"PartnerRegistrationNo\"/&gt;&lt;Field Name=\"PartnerPersonalIdentityNo\"/&gt;&lt;Field Name=\"PartnerTaxpayerType\"/&gt;&lt;/tjFields&gt;&lt;/tjRequest&gt;&lt;tjRequest Name=\"FinancialDoc\" Operation=\"Read\" Version=\"TJ7.0.112\" Structure=\"Tree\" RequestID=\"FinancialDoc_2\"&gt;&lt;tjData&gt;&lt;Filter Name=\"DocDate\" Type=\"&amp;gt;=\" Param1=\"2015-01-01T00:00:00 \"/&gt; &lt;Filter Name=\"DocPartnerName\" Param1=\"- RAMONA\"/&gt;&lt;/tjData&gt;&lt;tjFields&gt;&lt;Field Name=\"DocNo\"/&gt;&lt;Field Name=\"DocNoSerial\"/&gt;&lt;Field Name=\"DocDate\"/&gt;&lt;Field Name=\"DocTypeAbbreviation\"/&gt;&lt;Field Name=\"DocGroupAbbreviation\"/&gt;&lt;Field Name=\"DocCurrency\"/&gt;&lt;Field Name=\"DocAmount\"/&gt;&lt;Field Name=\"DocAmountLockedNoticeID\"/&gt;&lt;/tjFields&gt;&lt;/tjRequest&gt;&lt;/dataroot&gt;"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;</w:t>
      </w: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Export myExport 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=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 </w:t>
      </w:r>
      <w:r w:rsidRPr="007F73E0">
        <w:rPr>
          <w:rFonts w:ascii="Courier New" w:eastAsiaTheme="minorHAnsi" w:hAnsi="Courier New" w:cs="Courier New"/>
          <w:b/>
          <w:bCs/>
          <w:color w:val="0000FF"/>
          <w:sz w:val="16"/>
          <w:szCs w:val="16"/>
          <w:highlight w:val="white"/>
          <w:lang w:val="af-ZA"/>
        </w:rPr>
        <w:t>new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 Export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();</w:t>
      </w: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  <w:r w:rsidRPr="007F73E0">
        <w:rPr>
          <w:rFonts w:ascii="Courier New" w:eastAsiaTheme="minorHAnsi" w:hAnsi="Courier New" w:cs="Courier New"/>
          <w:color w:val="8000FF"/>
          <w:sz w:val="16"/>
          <w:szCs w:val="16"/>
          <w:highlight w:val="white"/>
          <w:lang w:val="af-ZA"/>
        </w:rPr>
        <w:t>string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 exportResult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;</w:t>
      </w: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exportResult 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=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 xml:space="preserve"> myExport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.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>exportXMLfromRequestString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(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>XMLcontentString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,</w:t>
      </w:r>
      <w:r w:rsidR="00D14F0F" w:rsidRPr="00D14F0F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 xml:space="preserve"> </w:t>
      </w:r>
      <w:r w:rsidR="00D14F0F" w:rsidRPr="00F96A39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D14F0F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user</w:t>
      </w:r>
      <w:r w:rsidR="00D14F0F" w:rsidRPr="00F96A39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D14F0F" w:rsidRPr="00F96A39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="00D14F0F" w:rsidRPr="00F96A39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="00D14F0F" w:rsidRPr="00F96A39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D14F0F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password</w:t>
      </w:r>
      <w:r w:rsidR="00D14F0F" w:rsidRPr="00F96A39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D14F0F" w:rsidRPr="00F96A39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="00D14F0F" w:rsidRPr="00F96A39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@"</w:t>
      </w:r>
      <w:r w:rsidR="00D14F0F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server</w:t>
      </w:r>
      <w:r w:rsidR="00D14F0F" w:rsidRPr="00F96A39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"</w:t>
      </w:r>
      <w:r w:rsidR="00D14F0F" w:rsidRPr="00F96A39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="00D14F0F" w:rsidRPr="00F96A39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="00D14F0F" w:rsidRPr="00F96A39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D14F0F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database</w:t>
      </w:r>
      <w:r w:rsidR="00D14F0F" w:rsidRPr="00F96A39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D14F0F" w:rsidRPr="00F96A39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7F73E0" w:rsidRPr="007F73E0" w:rsidRDefault="007F73E0" w:rsidP="007F73E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</w:pP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>Console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.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>Write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(</w:t>
      </w:r>
      <w:r w:rsidRPr="007F73E0">
        <w:rPr>
          <w:rFonts w:ascii="Courier New" w:eastAsiaTheme="minorHAnsi" w:hAnsi="Courier New" w:cs="Courier New"/>
          <w:color w:val="000000"/>
          <w:sz w:val="16"/>
          <w:szCs w:val="16"/>
          <w:highlight w:val="white"/>
          <w:lang w:val="af-ZA"/>
        </w:rPr>
        <w:t>exportResult</w:t>
      </w:r>
      <w:r w:rsidRPr="007F73E0">
        <w:rPr>
          <w:rFonts w:ascii="Courier New" w:eastAsiaTheme="minorHAnsi" w:hAnsi="Courier New" w:cs="Courier New"/>
          <w:b/>
          <w:bCs/>
          <w:color w:val="000080"/>
          <w:sz w:val="16"/>
          <w:szCs w:val="16"/>
          <w:highlight w:val="white"/>
          <w:lang w:val="af-ZA"/>
        </w:rPr>
        <w:t>);</w:t>
      </w:r>
    </w:p>
    <w:p w:rsidR="00F725FB" w:rsidRPr="008735E8" w:rsidRDefault="00F725FB" w:rsidP="008735E8">
      <w:pPr>
        <w:spacing w:after="160" w:line="259" w:lineRule="auto"/>
      </w:pPr>
    </w:p>
    <w:sectPr w:rsidR="00F725FB" w:rsidRPr="008735E8" w:rsidSect="00654346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14" w:rsidRDefault="009C7B14" w:rsidP="00203F5C">
      <w:pPr>
        <w:spacing w:after="0" w:line="240" w:lineRule="auto"/>
      </w:pPr>
      <w:r>
        <w:separator/>
      </w:r>
    </w:p>
  </w:endnote>
  <w:endnote w:type="continuationSeparator" w:id="0">
    <w:p w:rsidR="009C7B14" w:rsidRDefault="009C7B14" w:rsidP="0020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93"/>
      <w:gridCol w:w="5379"/>
    </w:tblGrid>
    <w:tr w:rsidR="00C47EBD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C47EBD" w:rsidRDefault="00C47EBD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C47EBD" w:rsidRDefault="00C47EBD">
          <w:pPr>
            <w:pStyle w:val="Header"/>
            <w:jc w:val="right"/>
            <w:rPr>
              <w:caps/>
              <w:sz w:val="18"/>
            </w:rPr>
          </w:pPr>
        </w:p>
      </w:tc>
    </w:tr>
    <w:tr w:rsidR="00C47EBD" w:rsidRPr="00624F36">
      <w:trPr>
        <w:jc w:val="center"/>
      </w:trPr>
      <w:tc>
        <w:tcPr>
          <w:tcW w:w="4686" w:type="dxa"/>
          <w:shd w:val="clear" w:color="auto" w:fill="auto"/>
          <w:vAlign w:val="center"/>
        </w:tcPr>
        <w:p w:rsidR="00C47EBD" w:rsidRPr="00624F36" w:rsidRDefault="00C47EBD" w:rsidP="00C47EBD">
          <w:pPr>
            <w:pStyle w:val="Footer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Tildes Jumja </w:t>
          </w:r>
          <w:r w:rsidR="002E13A6">
            <w:rPr>
              <w:caps/>
              <w:sz w:val="18"/>
              <w:szCs w:val="18"/>
            </w:rPr>
            <w:t>Eksporta</w:t>
          </w:r>
          <w:r>
            <w:rPr>
              <w:caps/>
              <w:sz w:val="18"/>
              <w:szCs w:val="18"/>
            </w:rPr>
            <w:t xml:space="preserve"> bibliotēka</w:t>
          </w:r>
        </w:p>
      </w:tc>
      <w:tc>
        <w:tcPr>
          <w:tcW w:w="4674" w:type="dxa"/>
          <w:shd w:val="clear" w:color="auto" w:fill="auto"/>
          <w:vAlign w:val="center"/>
        </w:tcPr>
        <w:p w:rsidR="00C47EBD" w:rsidRPr="00624F36" w:rsidRDefault="00C47EBD">
          <w:pPr>
            <w:pStyle w:val="Footer"/>
            <w:jc w:val="right"/>
            <w:rPr>
              <w:caps/>
              <w:sz w:val="18"/>
              <w:szCs w:val="18"/>
            </w:rPr>
          </w:pPr>
          <w:r w:rsidRPr="00624F36">
            <w:rPr>
              <w:caps/>
              <w:sz w:val="18"/>
              <w:szCs w:val="18"/>
            </w:rPr>
            <w:fldChar w:fldCharType="begin"/>
          </w:r>
          <w:r w:rsidRPr="00624F36">
            <w:rPr>
              <w:caps/>
              <w:sz w:val="18"/>
              <w:szCs w:val="18"/>
            </w:rPr>
            <w:instrText>PAGE   \* MERGEFORMAT</w:instrText>
          </w:r>
          <w:r w:rsidRPr="00624F36">
            <w:rPr>
              <w:caps/>
              <w:sz w:val="18"/>
              <w:szCs w:val="18"/>
            </w:rPr>
            <w:fldChar w:fldCharType="separate"/>
          </w:r>
          <w:r w:rsidR="002C2415">
            <w:rPr>
              <w:caps/>
              <w:noProof/>
              <w:sz w:val="18"/>
              <w:szCs w:val="18"/>
            </w:rPr>
            <w:t>1</w:t>
          </w:r>
          <w:r w:rsidRPr="00624F36">
            <w:rPr>
              <w:caps/>
              <w:sz w:val="18"/>
              <w:szCs w:val="18"/>
            </w:rPr>
            <w:fldChar w:fldCharType="end"/>
          </w:r>
        </w:p>
      </w:tc>
    </w:tr>
  </w:tbl>
  <w:p w:rsidR="00C47EBD" w:rsidRDefault="00C4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14" w:rsidRDefault="009C7B14" w:rsidP="00203F5C">
      <w:pPr>
        <w:spacing w:after="0" w:line="240" w:lineRule="auto"/>
      </w:pPr>
      <w:r>
        <w:separator/>
      </w:r>
    </w:p>
  </w:footnote>
  <w:footnote w:type="continuationSeparator" w:id="0">
    <w:p w:rsidR="009C7B14" w:rsidRDefault="009C7B14" w:rsidP="00203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4981"/>
    <w:multiLevelType w:val="hybridMultilevel"/>
    <w:tmpl w:val="1B5A9B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17A08"/>
    <w:multiLevelType w:val="hybridMultilevel"/>
    <w:tmpl w:val="7A3831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0E9A"/>
    <w:multiLevelType w:val="hybridMultilevel"/>
    <w:tmpl w:val="B7EEC9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5C"/>
    <w:rsid w:val="000036A2"/>
    <w:rsid w:val="000358BA"/>
    <w:rsid w:val="00043BC0"/>
    <w:rsid w:val="00063E7A"/>
    <w:rsid w:val="0008378B"/>
    <w:rsid w:val="000C4EEC"/>
    <w:rsid w:val="000F5964"/>
    <w:rsid w:val="001142AC"/>
    <w:rsid w:val="00117959"/>
    <w:rsid w:val="001345EB"/>
    <w:rsid w:val="00135DC0"/>
    <w:rsid w:val="00136A31"/>
    <w:rsid w:val="001477EE"/>
    <w:rsid w:val="00147958"/>
    <w:rsid w:val="001B6B46"/>
    <w:rsid w:val="001C385B"/>
    <w:rsid w:val="001D315C"/>
    <w:rsid w:val="00203F5C"/>
    <w:rsid w:val="0021156E"/>
    <w:rsid w:val="00213409"/>
    <w:rsid w:val="00230FCC"/>
    <w:rsid w:val="0024130B"/>
    <w:rsid w:val="00261389"/>
    <w:rsid w:val="00265B88"/>
    <w:rsid w:val="002C2415"/>
    <w:rsid w:val="002E13A6"/>
    <w:rsid w:val="002F470E"/>
    <w:rsid w:val="00304EEE"/>
    <w:rsid w:val="003076FE"/>
    <w:rsid w:val="00334358"/>
    <w:rsid w:val="003357D9"/>
    <w:rsid w:val="00361957"/>
    <w:rsid w:val="0037629D"/>
    <w:rsid w:val="0039407B"/>
    <w:rsid w:val="003B6006"/>
    <w:rsid w:val="003C4D8F"/>
    <w:rsid w:val="003D0AB8"/>
    <w:rsid w:val="003E0A73"/>
    <w:rsid w:val="003E3967"/>
    <w:rsid w:val="00406CEA"/>
    <w:rsid w:val="00410EE0"/>
    <w:rsid w:val="00432163"/>
    <w:rsid w:val="0044664D"/>
    <w:rsid w:val="00464AF3"/>
    <w:rsid w:val="004A305A"/>
    <w:rsid w:val="004C3897"/>
    <w:rsid w:val="004E7D69"/>
    <w:rsid w:val="00571F1A"/>
    <w:rsid w:val="00594ECF"/>
    <w:rsid w:val="005A27F5"/>
    <w:rsid w:val="005B6EAC"/>
    <w:rsid w:val="00605D11"/>
    <w:rsid w:val="00611278"/>
    <w:rsid w:val="00615208"/>
    <w:rsid w:val="00616867"/>
    <w:rsid w:val="00654346"/>
    <w:rsid w:val="00674E81"/>
    <w:rsid w:val="00686AFD"/>
    <w:rsid w:val="006A2971"/>
    <w:rsid w:val="006D41B5"/>
    <w:rsid w:val="00705F9C"/>
    <w:rsid w:val="00726383"/>
    <w:rsid w:val="00731313"/>
    <w:rsid w:val="007440FA"/>
    <w:rsid w:val="00747835"/>
    <w:rsid w:val="00780353"/>
    <w:rsid w:val="007873DC"/>
    <w:rsid w:val="007A55D5"/>
    <w:rsid w:val="007D5C6C"/>
    <w:rsid w:val="007F3433"/>
    <w:rsid w:val="007F73E0"/>
    <w:rsid w:val="008175DA"/>
    <w:rsid w:val="0082552B"/>
    <w:rsid w:val="00871EA1"/>
    <w:rsid w:val="008735E8"/>
    <w:rsid w:val="008869D3"/>
    <w:rsid w:val="008D456B"/>
    <w:rsid w:val="008E54E0"/>
    <w:rsid w:val="008F53F5"/>
    <w:rsid w:val="008F698F"/>
    <w:rsid w:val="00912878"/>
    <w:rsid w:val="009413A7"/>
    <w:rsid w:val="009518C0"/>
    <w:rsid w:val="00972AC6"/>
    <w:rsid w:val="00984F74"/>
    <w:rsid w:val="009C7B14"/>
    <w:rsid w:val="00A47912"/>
    <w:rsid w:val="00A83090"/>
    <w:rsid w:val="00AA7433"/>
    <w:rsid w:val="00AB57C9"/>
    <w:rsid w:val="00AD1999"/>
    <w:rsid w:val="00AE6ACE"/>
    <w:rsid w:val="00AF1845"/>
    <w:rsid w:val="00B943E3"/>
    <w:rsid w:val="00B9562C"/>
    <w:rsid w:val="00BA44E1"/>
    <w:rsid w:val="00BD4AE5"/>
    <w:rsid w:val="00BE0440"/>
    <w:rsid w:val="00C06DF4"/>
    <w:rsid w:val="00C334B6"/>
    <w:rsid w:val="00C4324F"/>
    <w:rsid w:val="00C47EBD"/>
    <w:rsid w:val="00C51E12"/>
    <w:rsid w:val="00C827C7"/>
    <w:rsid w:val="00C8681A"/>
    <w:rsid w:val="00C87EE1"/>
    <w:rsid w:val="00C9063A"/>
    <w:rsid w:val="00D14F0F"/>
    <w:rsid w:val="00D1629D"/>
    <w:rsid w:val="00D21690"/>
    <w:rsid w:val="00D25251"/>
    <w:rsid w:val="00D31948"/>
    <w:rsid w:val="00D479C3"/>
    <w:rsid w:val="00D825DF"/>
    <w:rsid w:val="00D851F6"/>
    <w:rsid w:val="00DA135C"/>
    <w:rsid w:val="00DA6A37"/>
    <w:rsid w:val="00DA6FF5"/>
    <w:rsid w:val="00DC2158"/>
    <w:rsid w:val="00DD1DA5"/>
    <w:rsid w:val="00DE1A86"/>
    <w:rsid w:val="00E022F7"/>
    <w:rsid w:val="00E218F9"/>
    <w:rsid w:val="00E27CC0"/>
    <w:rsid w:val="00E618C3"/>
    <w:rsid w:val="00E83063"/>
    <w:rsid w:val="00E85DBD"/>
    <w:rsid w:val="00E967F9"/>
    <w:rsid w:val="00EB451D"/>
    <w:rsid w:val="00EB6160"/>
    <w:rsid w:val="00ED4B66"/>
    <w:rsid w:val="00F109D6"/>
    <w:rsid w:val="00F117FF"/>
    <w:rsid w:val="00F141E5"/>
    <w:rsid w:val="00F40B9C"/>
    <w:rsid w:val="00F42141"/>
    <w:rsid w:val="00F44B28"/>
    <w:rsid w:val="00F70C24"/>
    <w:rsid w:val="00F720A6"/>
    <w:rsid w:val="00F725FB"/>
    <w:rsid w:val="00F7305A"/>
    <w:rsid w:val="00F7787D"/>
    <w:rsid w:val="00F80209"/>
    <w:rsid w:val="00F91E35"/>
    <w:rsid w:val="00F96A39"/>
    <w:rsid w:val="00FF0AF8"/>
    <w:rsid w:val="00FF56DE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F1240"/>
  <w15:chartTrackingRefBased/>
  <w15:docId w15:val="{AF9B84F8-78FF-4B7A-84FD-8430A9A0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3F5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7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3F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F5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3F5C"/>
    <w:rPr>
      <w:rFonts w:asciiTheme="majorHAnsi" w:eastAsiaTheme="majorEastAsia" w:hAnsiTheme="majorHAnsi" w:cstheme="majorBidi"/>
      <w:b/>
      <w:color w:val="323E4F" w:themeColor="text2" w:themeShade="BF"/>
      <w:spacing w:val="5"/>
      <w:sz w:val="44"/>
      <w:szCs w:val="52"/>
    </w:rPr>
  </w:style>
  <w:style w:type="paragraph" w:styleId="ListParagraph">
    <w:name w:val="List Paragraph"/>
    <w:basedOn w:val="Normal"/>
    <w:uiPriority w:val="34"/>
    <w:qFormat/>
    <w:rsid w:val="00203F5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3F5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03F5C"/>
    <w:rPr>
      <w:b/>
      <w:bCs/>
      <w:i/>
      <w:iCs/>
      <w:color w:val="5B9BD5" w:themeColor="accent1"/>
    </w:rPr>
  </w:style>
  <w:style w:type="table" w:styleId="GridTable1Light-Accent1">
    <w:name w:val="Grid Table 1 Light Accent 1"/>
    <w:basedOn w:val="TableNormal"/>
    <w:uiPriority w:val="46"/>
    <w:rsid w:val="00203F5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3F5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03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3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5C"/>
    <w:rPr>
      <w:rFonts w:eastAsiaTheme="minorEastAsia"/>
    </w:rPr>
  </w:style>
  <w:style w:type="character" w:customStyle="1" w:styleId="hps">
    <w:name w:val="hps"/>
    <w:basedOn w:val="DefaultParagraphFont"/>
    <w:rsid w:val="00DA6A37"/>
  </w:style>
  <w:style w:type="paragraph" w:styleId="NoSpacing">
    <w:name w:val="No Spacing"/>
    <w:link w:val="NoSpacingChar"/>
    <w:uiPriority w:val="1"/>
    <w:qFormat/>
    <w:rsid w:val="00F40B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40B9C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C0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C06D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BA44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967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Vienības gatve 75a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D144C-E8CD-43F0-8076-04D72157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3973</TotalTime>
  <Pages>3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Tildes Jumja importa bibliotēka</vt:lpstr>
    </vt:vector>
  </TitlesOfParts>
  <Company>Tilde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Tildes Jumja importa bibliotēka</dc:title>
  <dc:subject/>
  <dc:creator>Tildes Jumis</dc:creator>
  <cp:keywords/>
  <dc:description/>
  <cp:lastModifiedBy>Imants Puķjānis</cp:lastModifiedBy>
  <cp:revision>133</cp:revision>
  <dcterms:created xsi:type="dcterms:W3CDTF">2016-02-02T14:45:00Z</dcterms:created>
  <dcterms:modified xsi:type="dcterms:W3CDTF">2017-02-06T08:13:00Z</dcterms:modified>
</cp:coreProperties>
</file>